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Nastavni predmet- geografija</w:t>
      </w:r>
      <w:r w:rsidR="00CC5851">
        <w:rPr>
          <w:rFonts w:ascii="Verdana" w:hAnsi="Verdana"/>
          <w:color w:val="222222"/>
          <w:sz w:val="21"/>
          <w:szCs w:val="21"/>
        </w:rPr>
        <w:t xml:space="preserve">                                        četvrtak, 8.2.2018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Nastavna jedinica-  Atmosfera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Tip časa- obrada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Atmosfera je vazdušni (gasoviti) omotač koji okružuje Zemlju. Oblik atmosfere je isti kao i oblik Zemlje i taj vazdušni omotač se zajedno sa Zemljom okreće oko njene ose i oko Sunca u istom smjeru, od zapada prema istoku.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Proučavanjem pojava i procesa u atmosferi bave se dvije nauke: meteorologija i klimatologija.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/>
          <w:color w:val="222222"/>
          <w:sz w:val="21"/>
          <w:szCs w:val="21"/>
        </w:rPr>
      </w:pPr>
      <w:r>
        <w:rPr>
          <w:rStyle w:val="Strong"/>
          <w:rFonts w:ascii="Verdana" w:hAnsi="Verdana"/>
          <w:color w:val="222222"/>
          <w:sz w:val="21"/>
          <w:szCs w:val="21"/>
        </w:rPr>
        <w:t>Značaj atmosfere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Atmosfera utiče na razvoj mnogih pojava i procesa koji se dešavaju u ostalim trima sferama (hidrosferi, litosferi i biosferi). Ona preobražava energiju sunčevih zraka, zadržava primljenu toplotu i štiti zemljinu površinu od rashlađivanja. Istovremeno, ona slabi djelovanje kosmičkih i sunčevih ultraljubičastih zraka na živi svijet Zemlje. Ovi zraci su smrtonosni za većinu mikroorganizama, a vrlo štetno utiču i na čovječiji organizam ako je izložen njihovom dužem dejstvu. 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Zašto je bitna atmosfera ??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Atmosfera daje živom svijetu neophodan kiseonik, odnosno ugljen-dioksid. Ona omogućava kruženje vode u prirodi, a time i postojanje raznolikih oblika meteorskih i kopnenih voda, kao i raznovrsne vidove života po cijeloj površini Zemlje. Atmosfera je i odličan zaštitni oklop i sagorjevajući milijarde meteora koji ulijeću u nju, štiti živi svijet od direktnih pogodaka.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Atmosfera je nevidljiva, ali je stalno osjećamo: žega i mraz, kiša i snijeg, tišine i vjetrovi. Sve te pojave su posljedica procesa nastalih u atmosferi, pod uticajem sunčeve radijacije i pri uzajamnom djelovanju njenih najnižih slojeva sa gornjim slojevima ostalih triju sfera.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Atmosfera i sastav </w:t>
      </w: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tbl>
      <w:tblPr>
        <w:tblpPr w:leftFromText="180" w:rightFromText="180" w:vertAnchor="text" w:horzAnchor="margin" w:tblpY="250"/>
        <w:tblW w:w="7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2285"/>
        <w:gridCol w:w="2329"/>
      </w:tblGrid>
      <w:tr w:rsidR="0079417B" w:rsidRPr="0079417B" w:rsidTr="0079417B">
        <w:trPr>
          <w:gridAfter w:val="2"/>
          <w:wAfter w:w="461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</w:p>
        </w:tc>
      </w:tr>
      <w:tr w:rsidR="0079417B" w:rsidRPr="0079417B" w:rsidTr="0079417B">
        <w:tc>
          <w:tcPr>
            <w:tcW w:w="242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Azot (N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2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2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78,08</w:t>
            </w:r>
          </w:p>
        </w:tc>
        <w:tc>
          <w:tcPr>
            <w:tcW w:w="23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75,60</w:t>
            </w:r>
          </w:p>
        </w:tc>
      </w:tr>
      <w:tr w:rsidR="0079417B" w:rsidRPr="0079417B" w:rsidTr="0079417B">
        <w:tc>
          <w:tcPr>
            <w:tcW w:w="242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Kiseonik (O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2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2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20,94</w:t>
            </w:r>
          </w:p>
        </w:tc>
        <w:tc>
          <w:tcPr>
            <w:tcW w:w="23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023,10</w:t>
            </w:r>
          </w:p>
        </w:tc>
      </w:tr>
      <w:tr w:rsidR="0079417B" w:rsidRPr="0079417B" w:rsidTr="0079417B">
        <w:tc>
          <w:tcPr>
            <w:tcW w:w="242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Argon (Ar)</w:t>
            </w:r>
          </w:p>
        </w:tc>
        <w:tc>
          <w:tcPr>
            <w:tcW w:w="2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0,934</w:t>
            </w:r>
          </w:p>
        </w:tc>
        <w:tc>
          <w:tcPr>
            <w:tcW w:w="23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1,29</w:t>
            </w:r>
          </w:p>
        </w:tc>
      </w:tr>
      <w:tr w:rsidR="0079417B" w:rsidRPr="0079417B" w:rsidTr="0079417B">
        <w:tc>
          <w:tcPr>
            <w:tcW w:w="242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Ugljen-dioksid (CO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2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2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0,033</w:t>
            </w:r>
          </w:p>
        </w:tc>
        <w:tc>
          <w:tcPr>
            <w:tcW w:w="23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0,05</w:t>
            </w:r>
          </w:p>
        </w:tc>
      </w:tr>
      <w:tr w:rsidR="0079417B" w:rsidRPr="0079417B" w:rsidTr="0079417B">
        <w:tc>
          <w:tcPr>
            <w:tcW w:w="242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Ostali gasovi: neon (Ne), helijum (He), metan (CH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4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), kripton (Kr), vodonik (H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2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), azot-oksid (N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2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O), ugljen-monoksid (CO), ksenon (Xe), ozon (O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3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), azot-dioksid (NO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2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), amonijak (NH</w:t>
            </w:r>
            <w:r w:rsidRPr="0079417B">
              <w:rPr>
                <w:rFonts w:ascii="Verdana" w:eastAsia="Times New Roman" w:hAnsi="Verdana" w:cs="Times New Roman"/>
                <w:color w:val="444444"/>
                <w:sz w:val="16"/>
                <w:szCs w:val="16"/>
                <w:vertAlign w:val="subscript"/>
                <w:lang w:val="hr-HR" w:eastAsia="hr-HR"/>
              </w:rPr>
              <w:t>3</w:t>
            </w: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), jod (J), radon (Rn), freon itd.</w:t>
            </w:r>
          </w:p>
        </w:tc>
        <w:tc>
          <w:tcPr>
            <w:tcW w:w="2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</w:pPr>
            <w:r w:rsidRPr="0079417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val="hr-HR" w:eastAsia="hr-HR"/>
              </w:rPr>
              <w:t>0,001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17B" w:rsidRPr="0079417B" w:rsidRDefault="0079417B" w:rsidP="007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9417B" w:rsidRDefault="0079417B" w:rsidP="0079417B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26320" w:rsidRDefault="00726320" w:rsidP="00EC0015"/>
    <w:p w:rsidR="00726320" w:rsidRPr="00726320" w:rsidRDefault="00726320" w:rsidP="00726320"/>
    <w:p w:rsidR="00726320" w:rsidRP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/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Nastavni predmet- geografija                        ponedeljak, 12.2.2018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Nastavna jedinica-  Atmosfera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Tip časa- obrada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Slojevi atmosferu :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t>Troposfera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je najniži, najgušći sloj atmosfere. Ona sadrži oko 80 % mase atmosfere. Gornja granica troposfere povišava se od polova prema polutaru. Njena prosječna visina iznosi 8 – 10 km u polarinim, 10 – 12 km u srednjim širinama i 16 – 18 km u ekvatorijalnoj oblasti.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  <w:lang w:val="hr-BA" w:eastAsia="hr-BA"/>
        </w:rPr>
        <w:drawing>
          <wp:inline distT="0" distB="0" distL="0" distR="0" wp14:anchorId="7AF89713" wp14:editId="2DC8BC20">
            <wp:extent cx="5760720" cy="4563570"/>
            <wp:effectExtent l="19050" t="0" r="0" b="0"/>
            <wp:docPr id="1" name="Picture 1" descr="Vertikalna struktura atmosf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kalna struktura atmosfe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lastRenderedPageBreak/>
        <w:t>Stratosfera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leži između niže troposfere i više mezosfere, približno do visine od 50 – 55 km iznad Zemljine površine. Prosječna temperatura na gornjoj granici stratosfere bliska je 0° C i kreće se u granicama između -40° C i +5° C. Sadržaj vodene pare je neznatan, pa ipak povremeno se zapaze tzv. sedefasti oblaci – na visinama između 20 i 30 km.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t>Mezosfera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je sloj atmosfere između niže stratosfere i više termosfere. Počinje približno na visini od 55 km, a završava se na visini od 80 – 85 km iznad Zemljine površine.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t>Termosfera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je sloj atmosfere između niže mezosfere i više egzosfere. Leži izmđu 80 i preko 600 km iznad Zemljine površine. </w:t>
      </w:r>
    </w:p>
    <w:p w:rsidR="00726320" w:rsidRDefault="00726320" w:rsidP="0072632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t>Egzosfera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leži na visini od 800 do 3 000 km iznad Zemljine površine. U njoj je vazduh toliko razrijeđen da se može porediti sa vakumom koji se sastoji u savremenim fizičkim labaratorijama.</w:t>
      </w:r>
    </w:p>
    <w:p w:rsidR="00726320" w:rsidRDefault="00726320" w:rsidP="00726320"/>
    <w:p w:rsidR="00726320" w:rsidRDefault="00726320" w:rsidP="00726320">
      <w:bookmarkStart w:id="0" w:name="_GoBack"/>
      <w:bookmarkEnd w:id="0"/>
    </w:p>
    <w:p w:rsidR="00EC0015" w:rsidRDefault="00EC0015" w:rsidP="00726320">
      <w:pPr>
        <w:ind w:firstLine="708"/>
      </w:pPr>
    </w:p>
    <w:p w:rsidR="00726320" w:rsidRPr="00726320" w:rsidRDefault="00726320" w:rsidP="00726320">
      <w:pPr>
        <w:ind w:firstLine="708"/>
      </w:pPr>
    </w:p>
    <w:sectPr w:rsidR="00726320" w:rsidRPr="00726320" w:rsidSect="00ED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19C"/>
    <w:multiLevelType w:val="hybridMultilevel"/>
    <w:tmpl w:val="F540556C"/>
    <w:lvl w:ilvl="0" w:tplc="5E6CECDA">
      <w:start w:val="7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7052FD"/>
    <w:multiLevelType w:val="hybridMultilevel"/>
    <w:tmpl w:val="168A0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0442"/>
    <w:multiLevelType w:val="hybridMultilevel"/>
    <w:tmpl w:val="AB929B9C"/>
    <w:lvl w:ilvl="0" w:tplc="72B6513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5"/>
    <w:rsid w:val="00152A69"/>
    <w:rsid w:val="00557F0A"/>
    <w:rsid w:val="00726320"/>
    <w:rsid w:val="0079417B"/>
    <w:rsid w:val="0097057C"/>
    <w:rsid w:val="00CC5851"/>
    <w:rsid w:val="00EA1198"/>
    <w:rsid w:val="00EC0015"/>
    <w:rsid w:val="00E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1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15"/>
    <w:pPr>
      <w:spacing w:after="200" w:line="276" w:lineRule="auto"/>
      <w:ind w:left="720"/>
      <w:contextualSpacing/>
    </w:pPr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79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941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2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1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15"/>
    <w:pPr>
      <w:spacing w:after="200" w:line="276" w:lineRule="auto"/>
      <w:ind w:left="720"/>
      <w:contextualSpacing/>
    </w:pPr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79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941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Hemija</cp:lastModifiedBy>
  <cp:revision>2</cp:revision>
  <dcterms:created xsi:type="dcterms:W3CDTF">2018-02-09T09:28:00Z</dcterms:created>
  <dcterms:modified xsi:type="dcterms:W3CDTF">2018-02-09T09:28:00Z</dcterms:modified>
</cp:coreProperties>
</file>